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A0" w:rsidRPr="00076780" w:rsidRDefault="0002759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4624704</wp:posOffset>
            </wp:positionH>
            <wp:positionV relativeFrom="paragraph">
              <wp:posOffset>-204470</wp:posOffset>
            </wp:positionV>
            <wp:extent cx="1419225" cy="953373"/>
            <wp:effectExtent l="19050" t="0" r="9525" b="0"/>
            <wp:wrapNone/>
            <wp:docPr id="1" name="obrázek 1" descr="Lidé mají 9 až 21 smyslů, pět smyslů nemá nikdo, tvrdí vědci - Extra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dé mají 9 až 21 smyslů, pět smyslů nemá nikdo, tvrdí vědci - ExtraSto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53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E38" w:rsidRPr="00076780">
        <w:rPr>
          <w:rFonts w:ascii="Times New Roman" w:hAnsi="Times New Roman" w:cs="Times New Roman"/>
          <w:b/>
          <w:sz w:val="32"/>
          <w:szCs w:val="32"/>
          <w:u w:val="single"/>
        </w:rPr>
        <w:t>Chceme být zdraví – smysly a handicapy</w:t>
      </w:r>
      <w:r w:rsidRPr="00027594">
        <w:t xml:space="preserve"> </w:t>
      </w:r>
    </w:p>
    <w:p w:rsidR="004E5303" w:rsidRPr="004E5303" w:rsidRDefault="004E5303" w:rsidP="00DE218D">
      <w:pPr>
        <w:pStyle w:val="Standard"/>
        <w:numPr>
          <w:ilvl w:val="0"/>
          <w:numId w:val="15"/>
        </w:numPr>
        <w:rPr>
          <w:rFonts w:ascii="Times New Roman" w:hAnsi="Times New Roman" w:cs="Times New Roman"/>
          <w:b/>
          <w:bCs/>
          <w:u w:val="single"/>
        </w:rPr>
      </w:pPr>
      <w:r w:rsidRPr="004E5303">
        <w:rPr>
          <w:rFonts w:ascii="Times New Roman" w:hAnsi="Times New Roman" w:cs="Times New Roman"/>
          <w:b/>
          <w:bCs/>
          <w:u w:val="single"/>
        </w:rPr>
        <w:t xml:space="preserve">ROZUMOVÉ A </w:t>
      </w:r>
      <w:proofErr w:type="gramStart"/>
      <w:r w:rsidRPr="004E5303">
        <w:rPr>
          <w:rFonts w:ascii="Times New Roman" w:hAnsi="Times New Roman" w:cs="Times New Roman"/>
          <w:b/>
          <w:bCs/>
          <w:u w:val="single"/>
        </w:rPr>
        <w:t>KOMUNIKAČNÍ  DOVEDNOSTI</w:t>
      </w:r>
      <w:proofErr w:type="gramEnd"/>
    </w:p>
    <w:p w:rsidR="004E5303" w:rsidRDefault="004E5303">
      <w:pPr>
        <w:rPr>
          <w:rFonts w:ascii="Times New Roman" w:hAnsi="Times New Roman" w:cs="Times New Roman"/>
          <w:sz w:val="24"/>
          <w:szCs w:val="24"/>
        </w:rPr>
      </w:pPr>
    </w:p>
    <w:p w:rsidR="002B6E38" w:rsidRDefault="002B6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Děti byly v minulých týdnech seznámeni s lidským tělem a jeho jednotlivými částmi. Pokusíme se na tyto poznatky navázat. </w:t>
      </w:r>
    </w:p>
    <w:p w:rsidR="002B6E38" w:rsidRDefault="002B6E38" w:rsidP="002B6E3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Pohlédněte si s dětmi encyklopedie a povídejte si s nimi o tom, co je v knihách všechno zobrazeno</w:t>
      </w:r>
    </w:p>
    <w:p w:rsidR="002B6E38" w:rsidRDefault="002B6E38" w:rsidP="002B6E3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Povídejte si s dětmi o tom, jak je naše tělo důležité a jak je důležité, aby nám dlouho sloužilo, o něj pečovat a dávat na něj pozor</w:t>
      </w:r>
    </w:p>
    <w:p w:rsidR="004A0CA8" w:rsidRDefault="004A0CA8" w:rsidP="002B6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CA8" w:rsidRDefault="000656A6" w:rsidP="000656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6A6">
        <w:rPr>
          <w:rFonts w:ascii="Times New Roman" w:hAnsi="Times New Roman" w:cs="Times New Roman"/>
          <w:b/>
          <w:sz w:val="24"/>
          <w:szCs w:val="24"/>
          <w:u w:val="single"/>
        </w:rPr>
        <w:t>Smysly a handicapy</w:t>
      </w:r>
    </w:p>
    <w:p w:rsidR="000656A6" w:rsidRDefault="000656A6" w:rsidP="00065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6A6">
        <w:rPr>
          <w:rFonts w:ascii="Times New Roman" w:hAnsi="Times New Roman" w:cs="Times New Roman"/>
          <w:sz w:val="24"/>
          <w:szCs w:val="24"/>
        </w:rPr>
        <w:t>Při prohlížení encyklopedií a lidském těle, využijeme kapitoly o lidských smyslech a vedeme s dětmi rozhovor:</w:t>
      </w:r>
    </w:p>
    <w:p w:rsidR="000656A6" w:rsidRPr="000656A6" w:rsidRDefault="000656A6" w:rsidP="000656A6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Zkuste se dětí zeptat, co by to tak mohly být smysly, pokud nebudou vědět, zkuste jim napovědět: „kde máš oči?“ dítě ukáže oči, „a co oči dělají“ a podle odpovědi reagujte „oči se dívají a vidí svět kolem nás“</w:t>
      </w:r>
    </w:p>
    <w:p w:rsidR="000656A6" w:rsidRPr="000656A6" w:rsidRDefault="000656A6" w:rsidP="000656A6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stejně pokračujte dál: „kde máš uši a co dělají“, „kde máš nos a co dělá?“, „kde máš ruce a co dělají?“, „kde máš jazyk a co dělá?“</w:t>
      </w:r>
    </w:p>
    <w:p w:rsidR="000656A6" w:rsidRDefault="000656A6" w:rsidP="000656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303" w:rsidRDefault="004E5303" w:rsidP="000656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56A6" w:rsidRDefault="000656A6" w:rsidP="000656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Činnosti k procvičování jednotlivých smyslů:</w:t>
      </w:r>
    </w:p>
    <w:p w:rsidR="000656A6" w:rsidRDefault="000656A6" w:rsidP="000656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ZRAK:</w:t>
      </w:r>
    </w:p>
    <w:p w:rsidR="000656A6" w:rsidRDefault="00597B1D" w:rsidP="000656A6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Kimovy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hry: </w:t>
      </w:r>
      <w:r w:rsidR="000656A6">
        <w:rPr>
          <w:rFonts w:ascii="Times New Roman" w:hAnsi="Times New Roman" w:cs="Times New Roman"/>
          <w:sz w:val="24"/>
          <w:szCs w:val="24"/>
        </w:rPr>
        <w:t>Využijte jakékoli předměty, nejlépe, které mají děti rády – třeba různé druhy hraček, použijte sáček nebo neprůhledný box, ukažte dětem hračky, dejte pokyn, aby si dítě zakrylo oči a nešvindlovalo a jednu hračku schovejte do boxu, cílem je, aby dítě řeklo, která hračka zmizela</w:t>
      </w:r>
    </w:p>
    <w:p w:rsidR="00B155FD" w:rsidRDefault="000656A6" w:rsidP="000656A6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Hru můžeme obměnit – vezmeme oblíbenou hračku, nebo může říct dítěti, aby vybralo nějakou věc, tu vám dá a vy ji schováte někde v místnosti, popřípadě v bytě nebo domě. K nalezení předmětu můžete využívat slov „zima, přihořívá, teplo, hoří“, ale napřed musí být děti seznámeny s tím, co jednotlivá slova znamenají (zima – děti jsou v místech, kde se předmět vůbec nenalézá, přihořívá, dítě se přibližuje k předmětu, teplo – dítě je v blízkosti předmětu, hoří – dítě najde předmět)</w:t>
      </w:r>
    </w:p>
    <w:p w:rsidR="00B155FD" w:rsidRDefault="00B155FD" w:rsidP="00B155FD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7B1D">
        <w:rPr>
          <w:rFonts w:ascii="Times New Roman" w:hAnsi="Times New Roman" w:cs="Times New Roman"/>
          <w:b/>
          <w:sz w:val="24"/>
          <w:szCs w:val="24"/>
        </w:rPr>
        <w:t>Zrak je důležitý i při pomoci při domácích pracích</w:t>
      </w:r>
      <w:r>
        <w:rPr>
          <w:rFonts w:ascii="Times New Roman" w:hAnsi="Times New Roman" w:cs="Times New Roman"/>
          <w:sz w:val="24"/>
          <w:szCs w:val="24"/>
        </w:rPr>
        <w:t xml:space="preserve"> – dítěti dáte pokyn, aby vám něco podalo při vaření, popřípadě jiné činnosti a dítě se snaží věc, kterou po něm požadujete najít a vám přinést</w:t>
      </w:r>
    </w:p>
    <w:p w:rsidR="00B155FD" w:rsidRDefault="00B155FD" w:rsidP="00B155FD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7B1D">
        <w:rPr>
          <w:rFonts w:ascii="Times New Roman" w:hAnsi="Times New Roman" w:cs="Times New Roman"/>
          <w:b/>
          <w:sz w:val="24"/>
          <w:szCs w:val="24"/>
        </w:rPr>
        <w:t>Dávejte si hádanky</w:t>
      </w:r>
      <w:r>
        <w:rPr>
          <w:rFonts w:ascii="Times New Roman" w:hAnsi="Times New Roman" w:cs="Times New Roman"/>
          <w:sz w:val="24"/>
          <w:szCs w:val="24"/>
        </w:rPr>
        <w:t xml:space="preserve"> – budete popisovat předměty, které máte doma a dítě má za úkol předmět podle popisu poznat – popisovat mohou samozřejmě i děti a vy </w:t>
      </w:r>
      <w:proofErr w:type="gramStart"/>
      <w:r>
        <w:rPr>
          <w:rFonts w:ascii="Times New Roman" w:hAnsi="Times New Roman" w:cs="Times New Roman"/>
          <w:sz w:val="24"/>
          <w:szCs w:val="24"/>
        </w:rPr>
        <w:t>hádáte o jaký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předmět se podle popisu dětí jedná</w:t>
      </w:r>
    </w:p>
    <w:p w:rsidR="00B155FD" w:rsidRDefault="00B155FD" w:rsidP="00B155FD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7B1D">
        <w:rPr>
          <w:rFonts w:ascii="Times New Roman" w:hAnsi="Times New Roman" w:cs="Times New Roman"/>
          <w:b/>
          <w:sz w:val="24"/>
          <w:szCs w:val="24"/>
        </w:rPr>
        <w:t>Smíchejte různé druhy luštěnin</w:t>
      </w:r>
      <w:r>
        <w:rPr>
          <w:rFonts w:ascii="Times New Roman" w:hAnsi="Times New Roman" w:cs="Times New Roman"/>
          <w:sz w:val="24"/>
          <w:szCs w:val="24"/>
        </w:rPr>
        <w:t xml:space="preserve"> (fazole, cizrna, čočka) – děti mají za úkol luštěniny přebrat (stejně tak můžete využít i při třídění opraného prádla – třídit trička, ponožky, </w:t>
      </w:r>
      <w:r>
        <w:rPr>
          <w:rFonts w:ascii="Times New Roman" w:hAnsi="Times New Roman" w:cs="Times New Roman"/>
          <w:sz w:val="24"/>
          <w:szCs w:val="24"/>
        </w:rPr>
        <w:lastRenderedPageBreak/>
        <w:t>kapesníky,… nebo nádobí, když se vyndává z myčky – napřed vyndáme sklenice, pak hrnky, talíře, vidličky,…)</w:t>
      </w:r>
    </w:p>
    <w:p w:rsidR="00C3784F" w:rsidRPr="00597B1D" w:rsidRDefault="00C3784F" w:rsidP="00B155FD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7B1D">
        <w:rPr>
          <w:rFonts w:ascii="Times New Roman" w:hAnsi="Times New Roman" w:cs="Times New Roman"/>
          <w:b/>
          <w:sz w:val="24"/>
          <w:szCs w:val="24"/>
        </w:rPr>
        <w:t xml:space="preserve">Pexeso, karty, černý Petr, </w:t>
      </w:r>
      <w:proofErr w:type="spellStart"/>
      <w:r w:rsidRPr="00597B1D">
        <w:rPr>
          <w:rFonts w:ascii="Times New Roman" w:hAnsi="Times New Roman" w:cs="Times New Roman"/>
          <w:b/>
          <w:sz w:val="24"/>
          <w:szCs w:val="24"/>
        </w:rPr>
        <w:t>Dobble</w:t>
      </w:r>
      <w:proofErr w:type="spellEnd"/>
      <w:r w:rsidRPr="00597B1D">
        <w:rPr>
          <w:rFonts w:ascii="Times New Roman" w:hAnsi="Times New Roman" w:cs="Times New Roman"/>
          <w:b/>
          <w:sz w:val="24"/>
          <w:szCs w:val="24"/>
        </w:rPr>
        <w:t>, kvarteto</w:t>
      </w:r>
    </w:p>
    <w:p w:rsidR="00B50A3E" w:rsidRDefault="00B50A3E" w:rsidP="00B155FD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Předveďte dětem, že se nedá vždy věřit tomu, co oči vidí – </w:t>
      </w:r>
      <w:r w:rsidRPr="00597B1D">
        <w:rPr>
          <w:rFonts w:ascii="Times New Roman" w:hAnsi="Times New Roman" w:cs="Times New Roman"/>
          <w:b/>
          <w:sz w:val="24"/>
          <w:szCs w:val="24"/>
        </w:rPr>
        <w:t>OPTICKÉ KLAMY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0A3E" w:rsidRDefault="005E3486" w:rsidP="00B50A3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50A3E" w:rsidRPr="00F87EAC">
          <w:rPr>
            <w:rStyle w:val="Hypertextovodkaz"/>
            <w:rFonts w:ascii="Times New Roman" w:hAnsi="Times New Roman" w:cs="Times New Roman"/>
            <w:sz w:val="24"/>
            <w:szCs w:val="24"/>
          </w:rPr>
          <w:t>https://optikdodomu.cz/ocni-optik-radi/63-opticke-klamy-tyhle-obrazky-vas-dostanou/</w:t>
        </w:r>
      </w:hyperlink>
      <w:r w:rsidR="00B50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A3E" w:rsidRDefault="005E3486" w:rsidP="00B50A3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50A3E" w:rsidRPr="00F87EAC">
          <w:rPr>
            <w:rStyle w:val="Hypertextovodkaz"/>
            <w:rFonts w:ascii="Times New Roman" w:hAnsi="Times New Roman" w:cs="Times New Roman"/>
            <w:sz w:val="24"/>
            <w:szCs w:val="24"/>
          </w:rPr>
          <w:t>http://web.quick.cz/iveta_kulhava/Opticke-klamy.htm</w:t>
        </w:r>
      </w:hyperlink>
      <w:r w:rsidR="00B50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507" w:rsidRDefault="005E3486" w:rsidP="00B50A3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F6507" w:rsidRPr="00F87EAC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https://www.youtube.com/watch?v=LZFXZG0gzIM</w:t>
        </w:r>
      </w:hyperlink>
      <w:r w:rsidR="008F6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507" w:rsidRDefault="008F6507" w:rsidP="00B50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84F" w:rsidRDefault="00B155FD" w:rsidP="00B15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Samozřejmě je pro děti důležité vědět, jaké by to bylo, kdyby nám zrak nesloužil. Zkuste se děti zeptat, jak se jmenuje postižení lidí, kteří nevidí – jsou slepí. </w:t>
      </w:r>
    </w:p>
    <w:p w:rsidR="00C3784F" w:rsidRDefault="00C3784F" w:rsidP="00B15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5FD" w:rsidRDefault="00B155FD" w:rsidP="00B15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můžete diskuzi zavést na téma postižení a handicapů. Přibližte dětem</w:t>
      </w:r>
      <w:r w:rsidR="00B03247">
        <w:rPr>
          <w:rFonts w:ascii="Times New Roman" w:hAnsi="Times New Roman" w:cs="Times New Roman"/>
          <w:sz w:val="24"/>
          <w:szCs w:val="24"/>
        </w:rPr>
        <w:t>, jaké pomůcky slepí lidé využívají, aby se lépe orientovali v prostoru (slepecké hole, psi), jakým způsobem si lidé, kteří nevidí, mohou číst (</w:t>
      </w:r>
      <w:proofErr w:type="spellStart"/>
      <w:r w:rsidR="00B03247">
        <w:rPr>
          <w:rFonts w:ascii="Times New Roman" w:hAnsi="Times New Roman" w:cs="Times New Roman"/>
          <w:sz w:val="24"/>
          <w:szCs w:val="24"/>
        </w:rPr>
        <w:t>braillovo</w:t>
      </w:r>
      <w:proofErr w:type="spellEnd"/>
      <w:r w:rsidR="00B03247">
        <w:rPr>
          <w:rFonts w:ascii="Times New Roman" w:hAnsi="Times New Roman" w:cs="Times New Roman"/>
          <w:sz w:val="24"/>
          <w:szCs w:val="24"/>
        </w:rPr>
        <w:t xml:space="preserve"> písmo)</w:t>
      </w:r>
    </w:p>
    <w:p w:rsidR="00C3784F" w:rsidRDefault="00C3784F" w:rsidP="00B15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84F" w:rsidRDefault="00C3784F" w:rsidP="00B15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Zmiňte dětem, že pokud se stane a některý ze smyslů je oslabený, zesílí jiný (když přijdeme o zrak, zesílí sluch i hmat) a vyzkoušejte si to s dětmi v praxi</w:t>
      </w:r>
    </w:p>
    <w:p w:rsidR="00B03247" w:rsidRDefault="00B03247" w:rsidP="00B15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247" w:rsidRDefault="00B03247" w:rsidP="00B03247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mají zavázané oči a vy je provedete bytem, dovedete je do nějaké místnosti a děti se snaží podle toho, kudy je vedete poznat, ve které jsou místnosti</w:t>
      </w:r>
    </w:p>
    <w:p w:rsidR="00CF6CB1" w:rsidRDefault="00CF6CB1" w:rsidP="00CF6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B1" w:rsidRDefault="00CF6CB1" w:rsidP="00CF6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Vysvětlete dětem, že o zrak je třeba pečovat, připomenout, že jsou činnosti, kterými si zrak poškozujeme – prohlížení knih v šeru, dívání se do svařovacího plamene,</w:t>
      </w:r>
      <w:r w:rsidR="008A47C5">
        <w:rPr>
          <w:rFonts w:ascii="Times New Roman" w:hAnsi="Times New Roman" w:cs="Times New Roman"/>
          <w:sz w:val="24"/>
          <w:szCs w:val="24"/>
        </w:rPr>
        <w:t xml:space="preserve"> dívání se na televizi z krátké vzdálenosti, dívání do telefonu nebo tabletu před spaním nebo brzy ráno, 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50A3E" w:rsidRDefault="00B50A3E" w:rsidP="00CF6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A3E" w:rsidRPr="00CF6CB1" w:rsidRDefault="00B50A3E" w:rsidP="00CF6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5FD" w:rsidRDefault="00B155FD" w:rsidP="00B155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SLUCH:</w:t>
      </w:r>
    </w:p>
    <w:p w:rsidR="000656A6" w:rsidRDefault="00B155FD" w:rsidP="00B15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činnosti, které jsou zaměřeny na procvičování</w:t>
      </w:r>
      <w:r w:rsidRPr="00B155FD">
        <w:rPr>
          <w:rFonts w:ascii="Times New Roman" w:hAnsi="Times New Roman" w:cs="Times New Roman"/>
          <w:sz w:val="24"/>
          <w:szCs w:val="24"/>
        </w:rPr>
        <w:t xml:space="preserve"> </w:t>
      </w:r>
      <w:r w:rsidR="000656A6" w:rsidRPr="00B155FD">
        <w:rPr>
          <w:rFonts w:ascii="Times New Roman" w:hAnsi="Times New Roman" w:cs="Times New Roman"/>
          <w:sz w:val="24"/>
          <w:szCs w:val="24"/>
        </w:rPr>
        <w:t xml:space="preserve"> </w:t>
      </w:r>
      <w:r w:rsidR="00B03247">
        <w:rPr>
          <w:rFonts w:ascii="Times New Roman" w:hAnsi="Times New Roman" w:cs="Times New Roman"/>
          <w:sz w:val="24"/>
          <w:szCs w:val="24"/>
        </w:rPr>
        <w:t>sluchu je důležité, aby děti měly zavázané oči</w:t>
      </w:r>
    </w:p>
    <w:p w:rsidR="00B03247" w:rsidRDefault="00B03247" w:rsidP="00B03247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5303">
        <w:rPr>
          <w:rFonts w:ascii="Times New Roman" w:hAnsi="Times New Roman" w:cs="Times New Roman"/>
          <w:b/>
          <w:sz w:val="24"/>
          <w:szCs w:val="24"/>
        </w:rPr>
        <w:t>Poznej, kdo volá</w:t>
      </w:r>
      <w:r>
        <w:rPr>
          <w:rFonts w:ascii="Times New Roman" w:hAnsi="Times New Roman" w:cs="Times New Roman"/>
          <w:sz w:val="24"/>
          <w:szCs w:val="24"/>
        </w:rPr>
        <w:t xml:space="preserve"> – dítě má zavázané oči a členové rodiny vydávají ústy různé zvuky a děti mají za úkol říct, kdo zvuky vydává</w:t>
      </w:r>
    </w:p>
    <w:p w:rsidR="00B03247" w:rsidRDefault="00B03247" w:rsidP="00B03247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5303">
        <w:rPr>
          <w:rFonts w:ascii="Times New Roman" w:hAnsi="Times New Roman" w:cs="Times New Roman"/>
          <w:b/>
          <w:sz w:val="24"/>
          <w:szCs w:val="24"/>
        </w:rPr>
        <w:t>Poznej předmět podle zvuku</w:t>
      </w:r>
      <w:r>
        <w:rPr>
          <w:rFonts w:ascii="Times New Roman" w:hAnsi="Times New Roman" w:cs="Times New Roman"/>
          <w:sz w:val="24"/>
          <w:szCs w:val="24"/>
        </w:rPr>
        <w:t xml:space="preserve"> – dítě má zavázané oči a vy vydáváte zvuky různých předmětů, které vydávají (zvoneček, ťukání o hrnec, skleničku, hrnek, dvě vařečky o sebe, dva příbory, otvírání a zavírání lednice, otvírání a zavírání dveří), též je možné poznat zvuky jako tleská</w:t>
      </w:r>
      <w:r w:rsidR="00C3784F">
        <w:rPr>
          <w:rFonts w:ascii="Times New Roman" w:hAnsi="Times New Roman" w:cs="Times New Roman"/>
          <w:sz w:val="24"/>
          <w:szCs w:val="24"/>
        </w:rPr>
        <w:t>ní, dupání, luskání prsty</w:t>
      </w:r>
    </w:p>
    <w:p w:rsidR="00076780" w:rsidRDefault="00076780" w:rsidP="00B03247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5303">
        <w:rPr>
          <w:rFonts w:ascii="Times New Roman" w:hAnsi="Times New Roman" w:cs="Times New Roman"/>
          <w:b/>
          <w:sz w:val="24"/>
          <w:szCs w:val="24"/>
        </w:rPr>
        <w:t>Odkud zvoní zvoneček</w:t>
      </w:r>
      <w:r>
        <w:rPr>
          <w:rFonts w:ascii="Times New Roman" w:hAnsi="Times New Roman" w:cs="Times New Roman"/>
          <w:sz w:val="24"/>
          <w:szCs w:val="24"/>
        </w:rPr>
        <w:t xml:space="preserve"> – dítěti zavážete oči, postavíte ho na určité místo, vy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zvonečkem postavíte na protější stranu, v těžším případě do jiné místnosti a tam budete zvonit na zvoneček, dokud vás dítě nenajde po sluchu</w:t>
      </w:r>
    </w:p>
    <w:p w:rsidR="00C3784F" w:rsidRDefault="00C3784F" w:rsidP="00B03247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5303">
        <w:rPr>
          <w:rFonts w:ascii="Times New Roman" w:hAnsi="Times New Roman" w:cs="Times New Roman"/>
          <w:b/>
          <w:sz w:val="24"/>
          <w:szCs w:val="24"/>
        </w:rPr>
        <w:t>Vytleskávání rytmu</w:t>
      </w:r>
      <w:r>
        <w:rPr>
          <w:rFonts w:ascii="Times New Roman" w:hAnsi="Times New Roman" w:cs="Times New Roman"/>
          <w:sz w:val="24"/>
          <w:szCs w:val="24"/>
        </w:rPr>
        <w:t xml:space="preserve"> – vytleskejte dětem nějaký jednoduchý rytmus a chtějte po dětech, aby ho zopakovaly, nechejte i děti, aby vytleskaly ony rytmus a vy ho zopakujte. K napodobení rytmu můžete využít vařečky, příbory, fantazii se meze nekladou</w:t>
      </w:r>
    </w:p>
    <w:p w:rsidR="00C3784F" w:rsidRPr="004E5303" w:rsidRDefault="00C3784F" w:rsidP="00B03247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303">
        <w:rPr>
          <w:rFonts w:ascii="Times New Roman" w:hAnsi="Times New Roman" w:cs="Times New Roman"/>
          <w:b/>
          <w:sz w:val="24"/>
          <w:szCs w:val="24"/>
        </w:rPr>
        <w:t>Sluchové pexeso</w:t>
      </w:r>
    </w:p>
    <w:p w:rsidR="008A47C5" w:rsidRDefault="008A47C5" w:rsidP="008A47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7C5" w:rsidRDefault="008A47C5" w:rsidP="008A47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Stejně tak, jako u zraku, je třeba dětem připomenout, že i o sluch je třeba pečovat a vyvarovat se situacím, které mu škodí – hlasitá hudba, sluchátka v uších s hlasitou hudbou, přílišný hluk, myslet na pokrývku hlavy, když je velký vítr</w:t>
      </w:r>
    </w:p>
    <w:p w:rsidR="004E5303" w:rsidRDefault="004E5303" w:rsidP="008A47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303" w:rsidRPr="004E5303" w:rsidRDefault="004E5303" w:rsidP="004E5303">
      <w:pPr>
        <w:pStyle w:val="Standard"/>
        <w:rPr>
          <w:rFonts w:ascii="Times New Roman" w:hAnsi="Times New Roman" w:cs="Times New Roman"/>
          <w:b/>
          <w:bCs/>
          <w:u w:val="single"/>
        </w:rPr>
      </w:pPr>
      <w:r w:rsidRPr="004E5303">
        <w:rPr>
          <w:rFonts w:ascii="Times New Roman" w:hAnsi="Times New Roman" w:cs="Times New Roman"/>
          <w:b/>
          <w:bCs/>
          <w:u w:val="single"/>
        </w:rPr>
        <w:t>HUDEBNÍ ČINNOSTI:</w:t>
      </w:r>
    </w:p>
    <w:p w:rsidR="004E5303" w:rsidRDefault="004E5303" w:rsidP="004E5303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7B1D">
        <w:rPr>
          <w:rFonts w:ascii="Times New Roman" w:hAnsi="Times New Roman" w:cs="Times New Roman"/>
          <w:b/>
          <w:sz w:val="24"/>
          <w:szCs w:val="24"/>
        </w:rPr>
        <w:t>Přezpívání melodie</w:t>
      </w:r>
      <w:r>
        <w:rPr>
          <w:rFonts w:ascii="Times New Roman" w:hAnsi="Times New Roman" w:cs="Times New Roman"/>
          <w:sz w:val="24"/>
          <w:szCs w:val="24"/>
        </w:rPr>
        <w:t xml:space="preserve"> – zazpívejte dětem melodii a nechejte děti, aby ji zopakovaly. Samozřejmě můžete využít klavír, klávesy nebo xylofon, pokud ho máte doma</w:t>
      </w:r>
    </w:p>
    <w:p w:rsidR="004E5303" w:rsidRPr="008A47C5" w:rsidRDefault="004E5303" w:rsidP="008A47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B1D" w:rsidRPr="0082306D" w:rsidRDefault="00597B1D" w:rsidP="00597B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CHUŤ A ČICH</w:t>
      </w:r>
    </w:p>
    <w:p w:rsidR="00597B1D" w:rsidRDefault="00597B1D" w:rsidP="00597B1D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7B1D">
        <w:rPr>
          <w:rFonts w:ascii="Times New Roman" w:hAnsi="Times New Roman" w:cs="Times New Roman"/>
          <w:b/>
          <w:sz w:val="24"/>
          <w:szCs w:val="24"/>
        </w:rPr>
        <w:t>Vím, co jím</w:t>
      </w:r>
      <w:r>
        <w:rPr>
          <w:rFonts w:ascii="Times New Roman" w:hAnsi="Times New Roman" w:cs="Times New Roman"/>
          <w:sz w:val="24"/>
          <w:szCs w:val="24"/>
        </w:rPr>
        <w:t xml:space="preserve"> – zavažte dětem oči a udělejte jim ochutnávku různých druhů ovoce a zeleniny – děti se pokusí říct, co ochutnaly. Rozpoznávání chutí můžete dětem ztížit tím, že si děti přidrží nos. Tím pádem děti zjistí, že k rozpoznávání chuti je důležitý i čich</w:t>
      </w:r>
    </w:p>
    <w:p w:rsidR="00597B1D" w:rsidRPr="008A38B9" w:rsidRDefault="00597B1D" w:rsidP="00597B1D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7B1D">
        <w:rPr>
          <w:rFonts w:ascii="Times New Roman" w:hAnsi="Times New Roman" w:cs="Times New Roman"/>
          <w:b/>
          <w:sz w:val="24"/>
          <w:szCs w:val="24"/>
        </w:rPr>
        <w:t>Jakou chuť vnímám</w:t>
      </w:r>
      <w:r>
        <w:rPr>
          <w:rFonts w:ascii="Times New Roman" w:hAnsi="Times New Roman" w:cs="Times New Roman"/>
          <w:sz w:val="24"/>
          <w:szCs w:val="24"/>
        </w:rPr>
        <w:t xml:space="preserve"> – udělejte dětem ochutnávku různých surovin a nechejte je popsat, jakou chuť cítí – sladkou, kyselou, slanou, hořkou</w:t>
      </w:r>
    </w:p>
    <w:p w:rsidR="00597B1D" w:rsidRDefault="00597B1D" w:rsidP="00597B1D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Stejně tak můžete vyzkoušet i </w:t>
      </w:r>
      <w:r w:rsidRPr="00597B1D">
        <w:rPr>
          <w:rFonts w:ascii="Times New Roman" w:hAnsi="Times New Roman" w:cs="Times New Roman"/>
          <w:b/>
          <w:sz w:val="24"/>
          <w:szCs w:val="24"/>
        </w:rPr>
        <w:t>vůni surovin</w:t>
      </w:r>
      <w:r>
        <w:rPr>
          <w:rFonts w:ascii="Times New Roman" w:hAnsi="Times New Roman" w:cs="Times New Roman"/>
          <w:sz w:val="24"/>
          <w:szCs w:val="24"/>
        </w:rPr>
        <w:t xml:space="preserve"> – podle vůně se děti budou snažit poznat, o jakou surovinu se jedná </w:t>
      </w:r>
    </w:p>
    <w:p w:rsidR="00597B1D" w:rsidRDefault="00597B1D" w:rsidP="00597B1D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Můžete dětem vyrobit i </w:t>
      </w:r>
      <w:r w:rsidRPr="00597B1D">
        <w:rPr>
          <w:rFonts w:ascii="Times New Roman" w:hAnsi="Times New Roman" w:cs="Times New Roman"/>
          <w:b/>
          <w:sz w:val="24"/>
          <w:szCs w:val="24"/>
        </w:rPr>
        <w:t>čichací pexeso</w:t>
      </w:r>
      <w:r>
        <w:rPr>
          <w:rFonts w:ascii="Times New Roman" w:hAnsi="Times New Roman" w:cs="Times New Roman"/>
          <w:sz w:val="24"/>
          <w:szCs w:val="24"/>
        </w:rPr>
        <w:t xml:space="preserve"> – do neprůhledných krabiček můžete dát trochu koření nebo bylinek a děti budou čichat a čichem hledat stejné vůně</w:t>
      </w:r>
    </w:p>
    <w:p w:rsidR="00C3784F" w:rsidRDefault="00C3784F" w:rsidP="00A05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CD6" w:rsidRDefault="00D3085D" w:rsidP="00A05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HMAT</w:t>
      </w:r>
    </w:p>
    <w:p w:rsidR="00D3085D" w:rsidRDefault="00D3085D" w:rsidP="00D3085D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5303">
        <w:rPr>
          <w:rFonts w:ascii="Times New Roman" w:hAnsi="Times New Roman" w:cs="Times New Roman"/>
          <w:b/>
          <w:sz w:val="24"/>
          <w:szCs w:val="24"/>
        </w:rPr>
        <w:t>Poznej předmět po hmatu</w:t>
      </w:r>
      <w:r>
        <w:rPr>
          <w:rFonts w:ascii="Times New Roman" w:hAnsi="Times New Roman" w:cs="Times New Roman"/>
          <w:sz w:val="24"/>
          <w:szCs w:val="24"/>
        </w:rPr>
        <w:t xml:space="preserve"> – dítěti ukážete různé předměty (kostku, část lega, </w:t>
      </w:r>
      <w:proofErr w:type="spellStart"/>
      <w:r>
        <w:rPr>
          <w:rFonts w:ascii="Times New Roman" w:hAnsi="Times New Roman" w:cs="Times New Roman"/>
          <w:sz w:val="24"/>
          <w:szCs w:val="24"/>
        </w:rPr>
        <w:t>plyšáka</w:t>
      </w:r>
      <w:proofErr w:type="spellEnd"/>
      <w:r>
        <w:rPr>
          <w:rFonts w:ascii="Times New Roman" w:hAnsi="Times New Roman" w:cs="Times New Roman"/>
          <w:sz w:val="24"/>
          <w:szCs w:val="24"/>
        </w:rPr>
        <w:t>,….), předměty schováte a připravíte si látkový pytlík, do něj dejte jeden předmět a dítě šáhne do pytlíku a má za úkol po hmatu poznat, jaký předmět je v pytlíku</w:t>
      </w:r>
      <w:r w:rsidR="00027594" w:rsidRPr="00027594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3085D" w:rsidRDefault="00D3085D" w:rsidP="00D3085D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Jiná verze je, že do pytlíku dáte všechny předměty a dítěti řeknete, který má vytáhnout, po hmatu pozná požadovaný předmět a vytáhne</w:t>
      </w:r>
    </w:p>
    <w:p w:rsidR="00D3085D" w:rsidRDefault="00D3085D" w:rsidP="00D3085D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06D">
        <w:rPr>
          <w:rFonts w:ascii="Times New Roman" w:hAnsi="Times New Roman" w:cs="Times New Roman"/>
          <w:b/>
          <w:sz w:val="24"/>
          <w:szCs w:val="24"/>
        </w:rPr>
        <w:t>Hmatové pexeso</w:t>
      </w:r>
      <w:r>
        <w:rPr>
          <w:rFonts w:ascii="Times New Roman" w:hAnsi="Times New Roman" w:cs="Times New Roman"/>
          <w:sz w:val="24"/>
          <w:szCs w:val="24"/>
        </w:rPr>
        <w:t xml:space="preserve"> – připravíte různé druhy materiálů – stejné kousky látky – obyčejné, deky, filce, dál stejné kousky papíru – hladkého</w:t>
      </w:r>
      <w:r w:rsidR="00CF6CB1">
        <w:rPr>
          <w:rFonts w:ascii="Times New Roman" w:hAnsi="Times New Roman" w:cs="Times New Roman"/>
          <w:sz w:val="24"/>
          <w:szCs w:val="24"/>
        </w:rPr>
        <w:t xml:space="preserve"> (kancelářského, výkresu)</w:t>
      </w:r>
      <w:r>
        <w:rPr>
          <w:rFonts w:ascii="Times New Roman" w:hAnsi="Times New Roman" w:cs="Times New Roman"/>
          <w:sz w:val="24"/>
          <w:szCs w:val="24"/>
        </w:rPr>
        <w:t xml:space="preserve">, kartonu, lepenky, </w:t>
      </w:r>
      <w:r w:rsidR="00CF6CB1">
        <w:rPr>
          <w:rFonts w:ascii="Times New Roman" w:hAnsi="Times New Roman" w:cs="Times New Roman"/>
          <w:sz w:val="24"/>
          <w:szCs w:val="24"/>
        </w:rPr>
        <w:t>alobalu,… - dítě má zavázané oči a hmatem hledá stejné kousky materiálů</w:t>
      </w:r>
    </w:p>
    <w:p w:rsidR="00076780" w:rsidRDefault="00076780" w:rsidP="00D3085D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306D">
        <w:rPr>
          <w:rFonts w:ascii="Times New Roman" w:hAnsi="Times New Roman" w:cs="Times New Roman"/>
          <w:b/>
          <w:sz w:val="24"/>
          <w:szCs w:val="24"/>
        </w:rPr>
        <w:t>Poznej po hmatu členy rodiny</w:t>
      </w:r>
      <w:r>
        <w:rPr>
          <w:rFonts w:ascii="Times New Roman" w:hAnsi="Times New Roman" w:cs="Times New Roman"/>
          <w:sz w:val="24"/>
          <w:szCs w:val="24"/>
        </w:rPr>
        <w:t xml:space="preserve"> – dítě bude mít zavázané oči a jeho úkolem je po hmatu poznat členy rodiny a pojmenovat, pokud nepozná po hmatu, můžete mu napovědět vydáním zvuku</w:t>
      </w:r>
    </w:p>
    <w:p w:rsidR="00CF6CB1" w:rsidRDefault="00CF6CB1" w:rsidP="00D3085D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306D">
        <w:rPr>
          <w:rFonts w:ascii="Times New Roman" w:hAnsi="Times New Roman" w:cs="Times New Roman"/>
          <w:b/>
          <w:sz w:val="24"/>
          <w:szCs w:val="24"/>
        </w:rPr>
        <w:t>Hra na protiklady</w:t>
      </w:r>
      <w:r>
        <w:rPr>
          <w:rFonts w:ascii="Times New Roman" w:hAnsi="Times New Roman" w:cs="Times New Roman"/>
          <w:sz w:val="24"/>
          <w:szCs w:val="24"/>
        </w:rPr>
        <w:t xml:space="preserve"> – hladké a drsné materiály, studené a teplé - děti zkouší se zavázanýma očima, jaký je mezi materiály rozdíl</w:t>
      </w:r>
    </w:p>
    <w:p w:rsidR="008A47C5" w:rsidRDefault="00CF6CB1" w:rsidP="008A47C5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306D">
        <w:rPr>
          <w:rFonts w:ascii="Times New Roman" w:hAnsi="Times New Roman" w:cs="Times New Roman"/>
          <w:b/>
          <w:sz w:val="24"/>
          <w:szCs w:val="24"/>
        </w:rPr>
        <w:t>Vzájemné masáže</w:t>
      </w:r>
      <w:r>
        <w:rPr>
          <w:rFonts w:ascii="Times New Roman" w:hAnsi="Times New Roman" w:cs="Times New Roman"/>
          <w:sz w:val="24"/>
          <w:szCs w:val="24"/>
        </w:rPr>
        <w:t xml:space="preserve"> – vy můžete masírovat děti a děti zase vás</w:t>
      </w:r>
      <w:r w:rsidR="008A47C5">
        <w:rPr>
          <w:rFonts w:ascii="Times New Roman" w:hAnsi="Times New Roman" w:cs="Times New Roman"/>
          <w:sz w:val="24"/>
          <w:szCs w:val="24"/>
        </w:rPr>
        <w:t>, i masáži je možné využít i nohy</w:t>
      </w:r>
    </w:p>
    <w:p w:rsidR="008A47C5" w:rsidRPr="008A47C5" w:rsidRDefault="008A47C5" w:rsidP="008A47C5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Představte dětem, že hmat vnímají nejen ruce, ale i nohy – chůze po různých materiálech</w:t>
      </w:r>
    </w:p>
    <w:p w:rsidR="008A47C5" w:rsidRDefault="008A47C5" w:rsidP="008A47C5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306D">
        <w:rPr>
          <w:rFonts w:ascii="Times New Roman" w:hAnsi="Times New Roman" w:cs="Times New Roman"/>
          <w:b/>
          <w:sz w:val="24"/>
          <w:szCs w:val="24"/>
        </w:rPr>
        <w:t>Porovnejte si navzájem dlaně</w:t>
      </w:r>
      <w:r>
        <w:rPr>
          <w:rFonts w:ascii="Times New Roman" w:hAnsi="Times New Roman" w:cs="Times New Roman"/>
          <w:sz w:val="24"/>
          <w:szCs w:val="24"/>
        </w:rPr>
        <w:t xml:space="preserve"> – jaký je rozdíl mezi dlaní dětí a dospělých, co všechno můžeme v dlaních najít, co znamenají čáry, které v dlaních máme – jejich názvy</w:t>
      </w:r>
    </w:p>
    <w:p w:rsidR="00CB566E" w:rsidRDefault="0082306D" w:rsidP="00CB56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1529080</wp:posOffset>
            </wp:positionH>
            <wp:positionV relativeFrom="paragraph">
              <wp:posOffset>189230</wp:posOffset>
            </wp:positionV>
            <wp:extent cx="2085975" cy="2628900"/>
            <wp:effectExtent l="19050" t="0" r="9525" b="0"/>
            <wp:wrapNone/>
            <wp:docPr id="2" name="obrázek 1" descr="https://www.vestirna.com/cms2/_data/section-7/94_1360403524_html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irna.com/cms2/_data/section-7/94_1360403524_htmlfu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303" w:rsidRDefault="004E5303" w:rsidP="00CB5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06D" w:rsidRDefault="0082306D" w:rsidP="004E5303">
      <w:pPr>
        <w:pStyle w:val="Standard"/>
        <w:rPr>
          <w:rFonts w:ascii="Times New Roman" w:hAnsi="Times New Roman" w:cs="Times New Roman"/>
          <w:b/>
          <w:bCs/>
          <w:u w:val="single"/>
        </w:rPr>
      </w:pPr>
    </w:p>
    <w:p w:rsidR="0082306D" w:rsidRDefault="0082306D" w:rsidP="004E5303">
      <w:pPr>
        <w:pStyle w:val="Standard"/>
        <w:rPr>
          <w:rFonts w:ascii="Times New Roman" w:hAnsi="Times New Roman" w:cs="Times New Roman"/>
          <w:b/>
          <w:bCs/>
          <w:u w:val="single"/>
        </w:rPr>
      </w:pPr>
    </w:p>
    <w:p w:rsidR="0082306D" w:rsidRDefault="0082306D" w:rsidP="004E5303">
      <w:pPr>
        <w:pStyle w:val="Standard"/>
        <w:rPr>
          <w:rFonts w:ascii="Times New Roman" w:hAnsi="Times New Roman" w:cs="Times New Roman"/>
          <w:b/>
          <w:bCs/>
          <w:u w:val="single"/>
        </w:rPr>
      </w:pPr>
    </w:p>
    <w:p w:rsidR="0082306D" w:rsidRDefault="0082306D" w:rsidP="004E5303">
      <w:pPr>
        <w:pStyle w:val="Standard"/>
        <w:rPr>
          <w:rFonts w:ascii="Times New Roman" w:hAnsi="Times New Roman" w:cs="Times New Roman"/>
          <w:b/>
          <w:bCs/>
          <w:u w:val="single"/>
        </w:rPr>
      </w:pPr>
    </w:p>
    <w:p w:rsidR="0082306D" w:rsidRDefault="0082306D" w:rsidP="004E5303">
      <w:pPr>
        <w:pStyle w:val="Standard"/>
        <w:rPr>
          <w:rFonts w:ascii="Times New Roman" w:hAnsi="Times New Roman" w:cs="Times New Roman"/>
          <w:b/>
          <w:bCs/>
          <w:u w:val="single"/>
        </w:rPr>
      </w:pPr>
    </w:p>
    <w:p w:rsidR="0082306D" w:rsidRDefault="0082306D" w:rsidP="004E5303">
      <w:pPr>
        <w:pStyle w:val="Standard"/>
        <w:rPr>
          <w:rFonts w:ascii="Times New Roman" w:hAnsi="Times New Roman" w:cs="Times New Roman"/>
          <w:b/>
          <w:bCs/>
          <w:u w:val="single"/>
        </w:rPr>
      </w:pPr>
    </w:p>
    <w:p w:rsidR="0082306D" w:rsidRDefault="0082306D" w:rsidP="004E5303">
      <w:pPr>
        <w:pStyle w:val="Standard"/>
        <w:rPr>
          <w:rFonts w:ascii="Times New Roman" w:hAnsi="Times New Roman" w:cs="Times New Roman"/>
          <w:b/>
          <w:bCs/>
          <w:u w:val="single"/>
        </w:rPr>
      </w:pPr>
    </w:p>
    <w:p w:rsidR="0082306D" w:rsidRDefault="0082306D" w:rsidP="004E5303">
      <w:pPr>
        <w:pStyle w:val="Standard"/>
        <w:rPr>
          <w:rFonts w:ascii="Times New Roman" w:hAnsi="Times New Roman" w:cs="Times New Roman"/>
          <w:b/>
          <w:bCs/>
          <w:u w:val="single"/>
        </w:rPr>
      </w:pPr>
    </w:p>
    <w:p w:rsidR="0082306D" w:rsidRDefault="0082306D" w:rsidP="004E5303">
      <w:pPr>
        <w:pStyle w:val="Standard"/>
        <w:rPr>
          <w:rFonts w:ascii="Times New Roman" w:hAnsi="Times New Roman" w:cs="Times New Roman"/>
          <w:b/>
          <w:bCs/>
          <w:u w:val="single"/>
        </w:rPr>
      </w:pPr>
    </w:p>
    <w:p w:rsidR="0082306D" w:rsidRDefault="0082306D" w:rsidP="004E5303">
      <w:pPr>
        <w:pStyle w:val="Standard"/>
        <w:rPr>
          <w:rFonts w:ascii="Times New Roman" w:hAnsi="Times New Roman" w:cs="Times New Roman"/>
          <w:b/>
          <w:bCs/>
          <w:u w:val="single"/>
        </w:rPr>
      </w:pPr>
    </w:p>
    <w:p w:rsidR="0082306D" w:rsidRDefault="0082306D" w:rsidP="004E5303">
      <w:pPr>
        <w:pStyle w:val="Standard"/>
        <w:rPr>
          <w:rFonts w:ascii="Times New Roman" w:hAnsi="Times New Roman" w:cs="Times New Roman"/>
          <w:b/>
          <w:bCs/>
          <w:u w:val="single"/>
        </w:rPr>
      </w:pPr>
    </w:p>
    <w:p w:rsidR="00597B1D" w:rsidRDefault="00597B1D" w:rsidP="004E5303">
      <w:pPr>
        <w:pStyle w:val="Standard"/>
        <w:rPr>
          <w:rFonts w:ascii="Times New Roman" w:hAnsi="Times New Roman" w:cs="Times New Roman"/>
          <w:b/>
          <w:bCs/>
          <w:u w:val="single"/>
        </w:rPr>
      </w:pPr>
    </w:p>
    <w:p w:rsidR="00597B1D" w:rsidRDefault="00597B1D" w:rsidP="004E5303">
      <w:pPr>
        <w:pStyle w:val="Standard"/>
        <w:rPr>
          <w:rFonts w:ascii="Times New Roman" w:hAnsi="Times New Roman" w:cs="Times New Roman"/>
          <w:b/>
          <w:bCs/>
          <w:u w:val="single"/>
        </w:rPr>
      </w:pPr>
    </w:p>
    <w:p w:rsidR="00597B1D" w:rsidRDefault="00597B1D" w:rsidP="004E5303">
      <w:pPr>
        <w:pStyle w:val="Standard"/>
        <w:rPr>
          <w:rFonts w:ascii="Times New Roman" w:hAnsi="Times New Roman" w:cs="Times New Roman"/>
          <w:b/>
          <w:bCs/>
          <w:u w:val="single"/>
        </w:rPr>
      </w:pPr>
    </w:p>
    <w:p w:rsidR="00597B1D" w:rsidRDefault="00597B1D" w:rsidP="004E5303">
      <w:pPr>
        <w:pStyle w:val="Standard"/>
        <w:rPr>
          <w:rFonts w:ascii="Times New Roman" w:hAnsi="Times New Roman" w:cs="Times New Roman"/>
          <w:b/>
          <w:bCs/>
          <w:u w:val="single"/>
        </w:rPr>
      </w:pPr>
    </w:p>
    <w:p w:rsidR="004E5303" w:rsidRPr="004E5303" w:rsidRDefault="004E5303" w:rsidP="00DE218D">
      <w:pPr>
        <w:pStyle w:val="Standard"/>
        <w:numPr>
          <w:ilvl w:val="0"/>
          <w:numId w:val="15"/>
        </w:numPr>
        <w:rPr>
          <w:rFonts w:ascii="Times New Roman" w:hAnsi="Times New Roman" w:cs="Times New Roman"/>
          <w:b/>
          <w:bCs/>
          <w:u w:val="single"/>
        </w:rPr>
      </w:pPr>
      <w:r w:rsidRPr="004E5303">
        <w:rPr>
          <w:rFonts w:ascii="Times New Roman" w:hAnsi="Times New Roman" w:cs="Times New Roman"/>
          <w:b/>
          <w:bCs/>
          <w:u w:val="single"/>
        </w:rPr>
        <w:t>VÝTVARNÉ A TVOŘIVÉ ČINNOSTI</w:t>
      </w:r>
    </w:p>
    <w:p w:rsidR="00CB566E" w:rsidRDefault="00CB566E" w:rsidP="00CB5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66E" w:rsidRDefault="00CB566E" w:rsidP="00CB566E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Barevné otisky dlaní </w:t>
      </w:r>
      <w:r w:rsidR="0020341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41D">
        <w:rPr>
          <w:rFonts w:ascii="Times New Roman" w:hAnsi="Times New Roman" w:cs="Times New Roman"/>
          <w:sz w:val="24"/>
          <w:szCs w:val="24"/>
        </w:rPr>
        <w:t xml:space="preserve">děti si natřou dlaně barvami a obtisknou je na výkres – tímto způsobem mohou malovat kytičky – např. </w:t>
      </w:r>
      <w:r w:rsidR="00A12BC8">
        <w:rPr>
          <w:rFonts w:ascii="Times New Roman" w:hAnsi="Times New Roman" w:cs="Times New Roman"/>
          <w:sz w:val="24"/>
          <w:szCs w:val="24"/>
        </w:rPr>
        <w:t>sněženky (příloha č. 3)</w:t>
      </w:r>
    </w:p>
    <w:p w:rsidR="0082306D" w:rsidRDefault="0082306D" w:rsidP="0082306D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306D">
        <w:rPr>
          <w:rFonts w:ascii="Times New Roman" w:hAnsi="Times New Roman" w:cs="Times New Roman"/>
          <w:sz w:val="24"/>
          <w:szCs w:val="24"/>
        </w:rPr>
        <w:t>Děti si mohou vyzkoušet, jak se dříve lidé podepisovali – otiskem palce</w:t>
      </w:r>
    </w:p>
    <w:p w:rsidR="00597B1D" w:rsidRPr="0082306D" w:rsidRDefault="00597B1D" w:rsidP="0082306D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Kresba postavy – nakreslit všechno, co k postavě patří a zakroužkovat, kde se na těle nachází jednotlivé smysly, každý smysl, bude zakroužkován jinou barvou</w:t>
      </w:r>
    </w:p>
    <w:p w:rsidR="0082306D" w:rsidRDefault="0082306D" w:rsidP="0082306D">
      <w:pPr>
        <w:pStyle w:val="Standard"/>
        <w:rPr>
          <w:rFonts w:ascii="Times New Roman" w:hAnsi="Times New Roman" w:cs="Times New Roman"/>
          <w:b/>
          <w:bCs/>
          <w:u w:val="single"/>
        </w:rPr>
      </w:pPr>
    </w:p>
    <w:p w:rsidR="0082306D" w:rsidRPr="0082306D" w:rsidRDefault="0082306D" w:rsidP="00DE218D">
      <w:pPr>
        <w:pStyle w:val="Standard"/>
        <w:numPr>
          <w:ilvl w:val="0"/>
          <w:numId w:val="15"/>
        </w:numPr>
        <w:rPr>
          <w:rFonts w:ascii="Times New Roman" w:hAnsi="Times New Roman" w:cs="Times New Roman"/>
          <w:b/>
          <w:bCs/>
          <w:u w:val="single"/>
        </w:rPr>
      </w:pPr>
      <w:r w:rsidRPr="0082306D">
        <w:rPr>
          <w:rFonts w:ascii="Times New Roman" w:hAnsi="Times New Roman" w:cs="Times New Roman"/>
          <w:b/>
          <w:bCs/>
          <w:u w:val="single"/>
        </w:rPr>
        <w:t>PŘEDČTENÁŘSKÉ A PŘEDMATEMATICKÉ DOVEDNOSTI:</w:t>
      </w:r>
    </w:p>
    <w:p w:rsidR="0082306D" w:rsidRPr="0082306D" w:rsidRDefault="0082306D" w:rsidP="008230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780" w:rsidRDefault="00076780" w:rsidP="00CB566E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Braillovo písmo – předepište na papír dětem velká tiskací písmena, popřípadě slova, papír připevněte špendlíky na karton nebo polystyren a ostrouhanou obyčejnou tužkou budou vypichovat písmena, když papír otočí, mohou děti vyzkoušet, jakým způsobem čtou nevidomí </w:t>
      </w:r>
      <w:r w:rsidR="00597B1D">
        <w:rPr>
          <w:rFonts w:ascii="Times New Roman" w:hAnsi="Times New Roman" w:cs="Times New Roman"/>
          <w:sz w:val="24"/>
          <w:szCs w:val="24"/>
        </w:rPr>
        <w:t>– příloha č. 2</w:t>
      </w:r>
    </w:p>
    <w:p w:rsidR="00597B1D" w:rsidRDefault="00597B1D" w:rsidP="00CB566E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Přepis slov – </w:t>
      </w:r>
      <w:proofErr w:type="gramStart"/>
      <w:r>
        <w:rPr>
          <w:rFonts w:ascii="Times New Roman" w:hAnsi="Times New Roman" w:cs="Times New Roman"/>
          <w:sz w:val="24"/>
          <w:szCs w:val="24"/>
        </w:rPr>
        <w:t>viz. příloha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č. 1</w:t>
      </w:r>
    </w:p>
    <w:p w:rsidR="0093464C" w:rsidRDefault="0093464C" w:rsidP="00597B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780" w:rsidRDefault="00076780" w:rsidP="000767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303" w:rsidRPr="00DE218D" w:rsidRDefault="004E5303" w:rsidP="00DE218D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DE218D">
        <w:rPr>
          <w:rFonts w:ascii="Times New Roman" w:hAnsi="Times New Roman" w:cs="Times New Roman"/>
          <w:b/>
          <w:bCs/>
          <w:sz w:val="24"/>
          <w:szCs w:val="24"/>
          <w:u w:val="single"/>
        </w:rPr>
        <w:t>ČINNOSTI NA ROZVOJ JEMNÉ A HRUBÉ MOTORIKY, PRACOVNÍ ČINNOSTI:</w:t>
      </w:r>
    </w:p>
    <w:p w:rsidR="004E5303" w:rsidRPr="0082306D" w:rsidRDefault="004E5303" w:rsidP="0082306D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82306D">
        <w:rPr>
          <w:rFonts w:ascii="Times New Roman" w:hAnsi="Times New Roman" w:cs="Times New Roman"/>
          <w:b/>
          <w:sz w:val="24"/>
          <w:szCs w:val="24"/>
        </w:rPr>
        <w:t>Básnička: Naše tělo</w:t>
      </w:r>
    </w:p>
    <w:p w:rsidR="004E5303" w:rsidRDefault="004E5303" w:rsidP="004E53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 si dáváš botičku? (dupeme na místě)</w:t>
      </w:r>
    </w:p>
    <w:p w:rsidR="004E5303" w:rsidRDefault="004E5303" w:rsidP="004E53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Ukaž na svou nožičku! (ukážeme na nohy)</w:t>
      </w:r>
    </w:p>
    <w:p w:rsidR="004E5303" w:rsidRDefault="004E5303" w:rsidP="004E53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když dobré jídlo sníš, (pantomimicky znázorňujeme, jak jíme jídlo) </w:t>
      </w:r>
    </w:p>
    <w:p w:rsidR="004E5303" w:rsidRDefault="004E5303" w:rsidP="004E53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si bříško pohladíš? (pohladíme si bříško)</w:t>
      </w:r>
    </w:p>
    <w:p w:rsidR="004E5303" w:rsidRDefault="004E5303" w:rsidP="004E53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jsou oči na koukání? (rukama uděláme před očima dalekohled a díváme se do stran)</w:t>
      </w:r>
    </w:p>
    <w:p w:rsidR="004E5303" w:rsidRDefault="004E5303" w:rsidP="004E53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kde uši k poslouchání? (dáme ruce uším a otáčíme trupem do stran)</w:t>
      </w:r>
    </w:p>
    <w:p w:rsidR="004E5303" w:rsidRDefault="004E5303" w:rsidP="004E53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Hodně částí těla máš, (dotkneme se hlavy, ramen, kolen, špiček)</w:t>
      </w:r>
    </w:p>
    <w:p w:rsidR="004E5303" w:rsidRDefault="004E5303" w:rsidP="004E53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ty už je všechny znáš. (skáčeme snožmo na místě a tleskáme)</w:t>
      </w:r>
    </w:p>
    <w:p w:rsidR="004E5303" w:rsidRDefault="004E5303" w:rsidP="004E5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303" w:rsidRPr="0082306D" w:rsidRDefault="004E5303" w:rsidP="0082306D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306D">
        <w:rPr>
          <w:rFonts w:ascii="Times New Roman" w:hAnsi="Times New Roman" w:cs="Times New Roman"/>
          <w:b/>
          <w:sz w:val="24"/>
          <w:szCs w:val="24"/>
        </w:rPr>
        <w:t>Pohyb v rytmu písničky: Míša Růžičková – Hlava, ramena, kolena, palce</w:t>
      </w:r>
    </w:p>
    <w:p w:rsidR="004E5303" w:rsidRDefault="004E5303" w:rsidP="004E5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303" w:rsidRDefault="005E3486" w:rsidP="004E530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E5303" w:rsidRPr="00F87EAC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https://www.youtube.com/watch?v=h0XcdGIKTIY</w:t>
        </w:r>
      </w:hyperlink>
      <w:r w:rsidR="004E5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06D" w:rsidRDefault="0082306D" w:rsidP="004E5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06D" w:rsidRPr="0082306D" w:rsidRDefault="00027594" w:rsidP="0082306D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604520</wp:posOffset>
            </wp:positionV>
            <wp:extent cx="5762625" cy="3114675"/>
            <wp:effectExtent l="19050" t="0" r="9525" b="0"/>
            <wp:wrapNone/>
            <wp:docPr id="10" name="obrázek 11" descr="SMYSLY - Vytvořte si online puzzle zdarma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MYSLY - Vytvořte si online puzzle zdarma na Puzzle Factor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06D">
        <w:rPr>
          <w:rFonts w:ascii="Times New Roman" w:hAnsi="Times New Roman" w:cs="Times New Roman"/>
          <w:b/>
          <w:sz w:val="24"/>
          <w:szCs w:val="24"/>
        </w:rPr>
        <w:t xml:space="preserve">Obrázky z luštěnin – </w:t>
      </w:r>
      <w:r w:rsidR="0082306D">
        <w:rPr>
          <w:rFonts w:ascii="Times New Roman" w:hAnsi="Times New Roman" w:cs="Times New Roman"/>
          <w:sz w:val="24"/>
          <w:szCs w:val="24"/>
        </w:rPr>
        <w:t>předkreslete dětem na papír jednoduché tvary (domeček, sluníčko, srdíčko, stromeček, postavu,…). Děti mají za úkol f</w:t>
      </w:r>
      <w:r w:rsidR="00142F6D">
        <w:rPr>
          <w:rFonts w:ascii="Times New Roman" w:hAnsi="Times New Roman" w:cs="Times New Roman"/>
          <w:sz w:val="24"/>
          <w:szCs w:val="24"/>
        </w:rPr>
        <w:t>azolemi, čočkou nebo cizrnou poskládat předkreslený obrázek na papíře. Děti, mohou zkusit poskládat obrázek z luštěnin i podle své fantazie</w:t>
      </w:r>
      <w:r w:rsidR="00A12BC8">
        <w:rPr>
          <w:rFonts w:ascii="Times New Roman" w:hAnsi="Times New Roman" w:cs="Times New Roman"/>
          <w:sz w:val="24"/>
          <w:szCs w:val="24"/>
        </w:rPr>
        <w:t xml:space="preserve"> (příloha č. 4)</w:t>
      </w:r>
    </w:p>
    <w:p w:rsidR="0082306D" w:rsidRDefault="0082306D" w:rsidP="004E5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06D" w:rsidRDefault="0082306D" w:rsidP="004E5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303" w:rsidRDefault="004E5303" w:rsidP="004E5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303" w:rsidRDefault="004E5303" w:rsidP="004E5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303" w:rsidRDefault="004E5303" w:rsidP="004E5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303" w:rsidRPr="004E5303" w:rsidRDefault="004E5303" w:rsidP="004E5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303" w:rsidRDefault="004E5303" w:rsidP="000767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780" w:rsidRPr="00076780" w:rsidRDefault="00076780" w:rsidP="000767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64C" w:rsidRDefault="0093464C" w:rsidP="00934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B1D" w:rsidRDefault="00597B1D" w:rsidP="00934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B1D" w:rsidRDefault="00597B1D" w:rsidP="00934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B1D" w:rsidRDefault="00597B1D" w:rsidP="00934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B1D" w:rsidRDefault="00597B1D" w:rsidP="00934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B1D" w:rsidRDefault="00597B1D" w:rsidP="00934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B1D" w:rsidRDefault="00597B1D" w:rsidP="00934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B1D" w:rsidRDefault="00597B1D" w:rsidP="00934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B1D" w:rsidRDefault="00597B1D" w:rsidP="00934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B1D" w:rsidRDefault="00597B1D" w:rsidP="00934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B1D" w:rsidRDefault="00597B1D" w:rsidP="00934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B1D" w:rsidRDefault="00597B1D" w:rsidP="00934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B1D" w:rsidRDefault="00597B1D" w:rsidP="00934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B1D" w:rsidRDefault="00597B1D" w:rsidP="00934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B1D" w:rsidRDefault="00597B1D" w:rsidP="00934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B1D" w:rsidRDefault="00597B1D" w:rsidP="00934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B1D" w:rsidRDefault="00597B1D" w:rsidP="00934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B1D" w:rsidRDefault="00597B1D" w:rsidP="00934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B1D" w:rsidRDefault="00597B1D" w:rsidP="00934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B1D" w:rsidRDefault="00597B1D" w:rsidP="00934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B1D" w:rsidRDefault="00597B1D" w:rsidP="00934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B1D" w:rsidRDefault="00597B1D" w:rsidP="00934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B1D" w:rsidRDefault="00597B1D" w:rsidP="00934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B1D" w:rsidRDefault="00597B1D" w:rsidP="00934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B1D" w:rsidRDefault="00597B1D" w:rsidP="00934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18D" w:rsidRDefault="00DE218D" w:rsidP="00597B1D">
      <w:pPr>
        <w:rPr>
          <w:rFonts w:ascii="Times New Roman" w:hAnsi="Times New Roman" w:cs="Times New Roman"/>
          <w:sz w:val="24"/>
          <w:szCs w:val="24"/>
        </w:rPr>
      </w:pPr>
    </w:p>
    <w:p w:rsidR="00597B1D" w:rsidRDefault="00597B1D" w:rsidP="00597B1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Příloha č. 1</w:t>
      </w:r>
    </w:p>
    <w:p w:rsidR="00597B1D" w:rsidRPr="001F1A14" w:rsidRDefault="00597B1D" w:rsidP="00597B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PŘEPIŠ SLOVA A PODLE OBRÁZKŮ ZKUS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ŘÍCT,  JAKÁ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SLOVA PŘEPISUJEŠ, OBRÁZKY SI VYKRESLI</w:t>
      </w:r>
    </w:p>
    <w:p w:rsidR="00597B1D" w:rsidRDefault="00597B1D" w:rsidP="00597B1D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O Č I</w:t>
      </w:r>
      <w:r w:rsidRPr="001F1A14">
        <w:t xml:space="preserve"> </w:t>
      </w:r>
      <w:r>
        <w:rPr>
          <w:noProof/>
          <w:lang w:eastAsia="cs-CZ"/>
        </w:rPr>
        <w:drawing>
          <wp:inline distT="0" distB="0" distL="0" distR="0">
            <wp:extent cx="1879124" cy="847725"/>
            <wp:effectExtent l="19050" t="0" r="6826" b="0"/>
            <wp:docPr id="3" name="obrázek 1" descr="Černé oči, jděte spát - text, video, akordy | Pisnicky-pro-deti-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rné oči, jděte spát - text, video, akordy | Pisnicky-pro-deti-e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503" cy="8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B1D" w:rsidRDefault="00597B1D" w:rsidP="00597B1D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__ __ __</w:t>
      </w:r>
    </w:p>
    <w:p w:rsidR="00597B1D" w:rsidRDefault="00597B1D" w:rsidP="00597B1D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noProof/>
          <w:sz w:val="144"/>
          <w:szCs w:val="14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1905</wp:posOffset>
            </wp:positionV>
            <wp:extent cx="1739900" cy="1304925"/>
            <wp:effectExtent l="19050" t="0" r="0" b="0"/>
            <wp:wrapNone/>
            <wp:docPr id="4" name="obrázek 4" descr="Face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ce 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144"/>
          <w:szCs w:val="144"/>
        </w:rPr>
        <w:t xml:space="preserve">N O S </w:t>
      </w:r>
    </w:p>
    <w:p w:rsidR="00597B1D" w:rsidRDefault="00597B1D" w:rsidP="00597B1D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__ __ __</w:t>
      </w:r>
    </w:p>
    <w:p w:rsidR="00597B1D" w:rsidRDefault="00597B1D" w:rsidP="00597B1D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R U K A </w:t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-2540</wp:posOffset>
            </wp:positionV>
            <wp:extent cx="2143125" cy="2143125"/>
            <wp:effectExtent l="19050" t="0" r="9525" b="0"/>
            <wp:wrapNone/>
            <wp:docPr id="7" name="obrázek 7" descr="Jak se kreslí ruce / Učte se jak kreslit s hráči LetsDra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k se kreslí ruce / Učte se jak kreslit s hráči LetsDrawI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B1D" w:rsidRDefault="00597B1D" w:rsidP="00597B1D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__ __ __ __</w:t>
      </w:r>
    </w:p>
    <w:p w:rsidR="003634D7" w:rsidRDefault="003634D7" w:rsidP="003634D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Příloha č. 2 - VYPICHOVÁNÍ PÍSMEN</w:t>
      </w:r>
    </w:p>
    <w:p w:rsidR="003634D7" w:rsidRDefault="003634D7" w:rsidP="003634D7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SMYSLY</w:t>
      </w:r>
      <w:r>
        <w:rPr>
          <w:noProof/>
          <w:lang w:eastAsia="cs-CZ"/>
        </w:rPr>
        <w:drawing>
          <wp:inline distT="0" distB="0" distL="0" distR="0">
            <wp:extent cx="1629002" cy="419100"/>
            <wp:effectExtent l="19050" t="0" r="9298" b="0"/>
            <wp:docPr id="22" name="obrázek 22" descr="Lidské smysly | Chytré hraní (chytré hračky a hry pro rozvoj dovedností  dětí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idské smysly | Chytré hraní (chytré hračky a hry pro rozvoj dovedností  dětí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463" cy="418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4D7" w:rsidRDefault="003634D7" w:rsidP="003634D7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OČI</w:t>
      </w:r>
      <w:r w:rsidRPr="007C1A82">
        <w:rPr>
          <w:rFonts w:ascii="Times New Roman" w:hAnsi="Times New Roman" w:cs="Times New Roman"/>
          <w:b/>
          <w:noProof/>
          <w:sz w:val="144"/>
          <w:szCs w:val="144"/>
          <w:lang w:eastAsia="cs-CZ"/>
        </w:rPr>
        <w:drawing>
          <wp:inline distT="0" distB="0" distL="0" distR="0">
            <wp:extent cx="1879124" cy="847725"/>
            <wp:effectExtent l="19050" t="0" r="6826" b="0"/>
            <wp:docPr id="9" name="obrázek 1" descr="Černé oči, jděte spát - text, video, akordy | Pisnicky-pro-deti-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rné oči, jděte spát - text, video, akordy | Pisnicky-pro-deti-e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503" cy="8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4D7" w:rsidRDefault="003634D7" w:rsidP="003634D7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U Š I</w:t>
      </w:r>
      <w:r>
        <w:rPr>
          <w:noProof/>
          <w:lang w:eastAsia="cs-CZ"/>
        </w:rPr>
        <w:drawing>
          <wp:inline distT="0" distB="0" distL="0" distR="0">
            <wp:extent cx="828675" cy="1104900"/>
            <wp:effectExtent l="57150" t="19050" r="9525" b="0"/>
            <wp:docPr id="11" name="obrázek 10" descr="Kreslené ucho Stock vektory, Royalty Free Kreslené ucho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eslené ucho Stock vektory, Royalty Free Kreslené ucho Ilustrace |  Depositphotos®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20999974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Pr="002E797F">
        <w:rPr>
          <w:rFonts w:ascii="Times New Roman" w:hAnsi="Times New Roman" w:cs="Times New Roman"/>
          <w:b/>
          <w:noProof/>
          <w:sz w:val="144"/>
          <w:szCs w:val="144"/>
          <w:lang w:eastAsia="cs-CZ"/>
        </w:rPr>
        <w:drawing>
          <wp:inline distT="0" distB="0" distL="0" distR="0">
            <wp:extent cx="828675" cy="1104900"/>
            <wp:effectExtent l="19050" t="0" r="9525" b="0"/>
            <wp:docPr id="12" name="obrázek 10" descr="Kreslené ucho Stock vektory, Royalty Free Kreslené ucho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eslené ucho Stock vektory, Royalty Free Kreslené ucho Ilustrace |  Depositphotos®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4D7" w:rsidRDefault="003634D7" w:rsidP="003634D7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noProof/>
          <w:sz w:val="144"/>
          <w:szCs w:val="144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1260475</wp:posOffset>
            </wp:positionV>
            <wp:extent cx="1743075" cy="1304925"/>
            <wp:effectExtent l="19050" t="0" r="9525" b="0"/>
            <wp:wrapNone/>
            <wp:docPr id="14" name="obrázek 4" descr="Face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ce 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144"/>
          <w:szCs w:val="144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79375</wp:posOffset>
            </wp:positionV>
            <wp:extent cx="1181100" cy="1181100"/>
            <wp:effectExtent l="19050" t="0" r="0" b="0"/>
            <wp:wrapNone/>
            <wp:docPr id="15" name="obrázek 7" descr="Jak se kreslí ruce / Učte se jak kreslit s hráči LetsDra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k se kreslí ruce / Učte se jak kreslit s hráči LetsDrawI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144"/>
          <w:szCs w:val="144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4710430</wp:posOffset>
            </wp:positionH>
            <wp:positionV relativeFrom="paragraph">
              <wp:posOffset>12700</wp:posOffset>
            </wp:positionV>
            <wp:extent cx="1181100" cy="1181100"/>
            <wp:effectExtent l="19050" t="0" r="0" b="0"/>
            <wp:wrapNone/>
            <wp:docPr id="16" name="obrázek 7" descr="Jak se kreslí ruce / Učte se jak kreslit s hráči LetsDra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k se kreslí ruce / Učte se jak kreslit s hráči LetsDrawI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144"/>
          <w:szCs w:val="144"/>
        </w:rPr>
        <w:t xml:space="preserve">R U C 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34D7" w:rsidRDefault="003634D7" w:rsidP="003634D7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N O S</w:t>
      </w:r>
    </w:p>
    <w:p w:rsidR="003634D7" w:rsidRDefault="003634D7" w:rsidP="003634D7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Ú S T A </w:t>
      </w:r>
      <w:r>
        <w:rPr>
          <w:noProof/>
          <w:lang w:eastAsia="cs-CZ"/>
        </w:rPr>
        <w:drawing>
          <wp:inline distT="0" distB="0" distL="0" distR="0">
            <wp:extent cx="704850" cy="704850"/>
            <wp:effectExtent l="0" t="0" r="0" b="0"/>
            <wp:docPr id="17" name="obrázek 16" descr="Autiste.cz - Studijní a herní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utiste.cz - Studijní a herní web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BC8" w:rsidRDefault="00A12BC8" w:rsidP="003634D7">
      <w:pPr>
        <w:rPr>
          <w:rFonts w:ascii="Times New Roman" w:hAnsi="Times New Roman" w:cs="Times New Roman"/>
          <w:b/>
          <w:sz w:val="20"/>
          <w:szCs w:val="20"/>
        </w:rPr>
      </w:pPr>
    </w:p>
    <w:p w:rsidR="00A12BC8" w:rsidRDefault="00A12BC8" w:rsidP="003634D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Příloha č. 3</w:t>
      </w:r>
    </w:p>
    <w:p w:rsidR="00A12BC8" w:rsidRDefault="00A12BC8" w:rsidP="00A12BC8">
      <w:pPr>
        <w:ind w:left="141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</w:p>
    <w:p w:rsidR="00A12BC8" w:rsidRDefault="00A12BC8" w:rsidP="00A12BC8">
      <w:pPr>
        <w:rPr>
          <w:rFonts w:ascii="Times New Roman" w:hAnsi="Times New Roman" w:cs="Times New Roman"/>
          <w:b/>
          <w:noProof/>
          <w:sz w:val="20"/>
          <w:szCs w:val="20"/>
          <w:lang w:eastAsia="cs-CZ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w:drawing>
          <wp:inline distT="0" distB="0" distL="0" distR="0">
            <wp:extent cx="2844800" cy="2133600"/>
            <wp:effectExtent l="19050" t="0" r="0" b="0"/>
            <wp:docPr id="18" name="obrázek 15" descr="C:\Users\jituška\Desktop\155061334_382569502743283_58637081344826348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ituška\Desktop\155061334_382569502743283_5863708134482634804_n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BC8"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w:t xml:space="preserve">       </w:t>
      </w:r>
      <w:r w:rsidRPr="00A12BC8">
        <w:rPr>
          <w:rFonts w:ascii="Times New Roman" w:hAnsi="Times New Roman" w:cs="Times New Roman"/>
          <w:b/>
          <w:sz w:val="20"/>
          <w:szCs w:val="20"/>
        </w:rPr>
        <w:drawing>
          <wp:inline distT="0" distB="0" distL="0" distR="0">
            <wp:extent cx="2596444" cy="3505200"/>
            <wp:effectExtent l="19050" t="0" r="0" b="0"/>
            <wp:docPr id="20" name="obrázek 16" descr="C:\Users\jituška\Desktop\154789621_243621877401769_853542973485411025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ituška\Desktop\154789621_243621877401769_8535429734854110259_n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444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BC8" w:rsidRDefault="00A12BC8" w:rsidP="00A12BC8">
      <w:pPr>
        <w:rPr>
          <w:rFonts w:ascii="Times New Roman" w:hAnsi="Times New Roman" w:cs="Times New Roman"/>
          <w:b/>
          <w:noProof/>
          <w:sz w:val="20"/>
          <w:szCs w:val="20"/>
          <w:lang w:eastAsia="cs-CZ"/>
        </w:rPr>
      </w:pPr>
    </w:p>
    <w:p w:rsidR="00A12BC8" w:rsidRDefault="00A12BC8" w:rsidP="00A12BC8">
      <w:pPr>
        <w:rPr>
          <w:rFonts w:ascii="Times New Roman" w:hAnsi="Times New Roman" w:cs="Times New Roman"/>
          <w:b/>
          <w:noProof/>
          <w:sz w:val="20"/>
          <w:szCs w:val="20"/>
          <w:lang w:eastAsia="cs-CZ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w:t>Příloha č. 4</w:t>
      </w:r>
    </w:p>
    <w:p w:rsidR="00597B1D" w:rsidRPr="00A12BC8" w:rsidRDefault="00A12BC8" w:rsidP="00A12BC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w:drawing>
          <wp:inline distT="0" distB="0" distL="0" distR="0">
            <wp:extent cx="2843389" cy="3838575"/>
            <wp:effectExtent l="19050" t="0" r="0" b="0"/>
            <wp:docPr id="21" name="obrázek 17" descr="C:\Users\jituška\Desktop\155132207_476938093320378_69124641342174698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ituška\Desktop\155132207_476938093320378_6912464134217469878_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062" cy="384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7B1D" w:rsidRPr="00A12BC8" w:rsidSect="00A12BC8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E50" w:rsidRDefault="00FD1E50" w:rsidP="00076780">
      <w:pPr>
        <w:spacing w:after="0" w:line="240" w:lineRule="auto"/>
      </w:pPr>
      <w:r>
        <w:separator/>
      </w:r>
    </w:p>
  </w:endnote>
  <w:endnote w:type="continuationSeparator" w:id="0">
    <w:p w:rsidR="00FD1E50" w:rsidRDefault="00FD1E50" w:rsidP="0007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E50" w:rsidRDefault="00FD1E50" w:rsidP="00076780">
      <w:pPr>
        <w:spacing w:after="0" w:line="240" w:lineRule="auto"/>
      </w:pPr>
      <w:r>
        <w:separator/>
      </w:r>
    </w:p>
  </w:footnote>
  <w:footnote w:type="continuationSeparator" w:id="0">
    <w:p w:rsidR="00FD1E50" w:rsidRDefault="00FD1E50" w:rsidP="00076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29D"/>
    <w:multiLevelType w:val="hybridMultilevel"/>
    <w:tmpl w:val="D05C01A0"/>
    <w:lvl w:ilvl="0" w:tplc="0E46FB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70B12"/>
    <w:multiLevelType w:val="hybridMultilevel"/>
    <w:tmpl w:val="DB2A97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601848"/>
    <w:multiLevelType w:val="hybridMultilevel"/>
    <w:tmpl w:val="7F72B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D3063"/>
    <w:multiLevelType w:val="hybridMultilevel"/>
    <w:tmpl w:val="1046D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9180C"/>
    <w:multiLevelType w:val="hybridMultilevel"/>
    <w:tmpl w:val="67F247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719C4"/>
    <w:multiLevelType w:val="hybridMultilevel"/>
    <w:tmpl w:val="58369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F31BD"/>
    <w:multiLevelType w:val="hybridMultilevel"/>
    <w:tmpl w:val="1A604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32F1B"/>
    <w:multiLevelType w:val="hybridMultilevel"/>
    <w:tmpl w:val="96DC2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E3F5B"/>
    <w:multiLevelType w:val="hybridMultilevel"/>
    <w:tmpl w:val="74288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96099"/>
    <w:multiLevelType w:val="hybridMultilevel"/>
    <w:tmpl w:val="A71A1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B5D96"/>
    <w:multiLevelType w:val="hybridMultilevel"/>
    <w:tmpl w:val="225A1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A05D7"/>
    <w:multiLevelType w:val="hybridMultilevel"/>
    <w:tmpl w:val="6270B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92232"/>
    <w:multiLevelType w:val="hybridMultilevel"/>
    <w:tmpl w:val="FD9E4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C357D"/>
    <w:multiLevelType w:val="hybridMultilevel"/>
    <w:tmpl w:val="74788F6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037CC"/>
    <w:multiLevelType w:val="hybridMultilevel"/>
    <w:tmpl w:val="ACD2865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12"/>
  </w:num>
  <w:num w:numId="8">
    <w:abstractNumId w:val="2"/>
  </w:num>
  <w:num w:numId="9">
    <w:abstractNumId w:val="4"/>
  </w:num>
  <w:num w:numId="10">
    <w:abstractNumId w:val="13"/>
  </w:num>
  <w:num w:numId="11">
    <w:abstractNumId w:val="14"/>
  </w:num>
  <w:num w:numId="12">
    <w:abstractNumId w:val="1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E38"/>
    <w:rsid w:val="00027594"/>
    <w:rsid w:val="000656A6"/>
    <w:rsid w:val="00076780"/>
    <w:rsid w:val="00142F6D"/>
    <w:rsid w:val="0020341D"/>
    <w:rsid w:val="002B6E38"/>
    <w:rsid w:val="003634D7"/>
    <w:rsid w:val="004A0CA8"/>
    <w:rsid w:val="004E5303"/>
    <w:rsid w:val="00597B1D"/>
    <w:rsid w:val="005A5EA9"/>
    <w:rsid w:val="005C14A0"/>
    <w:rsid w:val="005E3486"/>
    <w:rsid w:val="0082306D"/>
    <w:rsid w:val="008A38B9"/>
    <w:rsid w:val="008A47C5"/>
    <w:rsid w:val="008F6507"/>
    <w:rsid w:val="0093464C"/>
    <w:rsid w:val="00A05CD6"/>
    <w:rsid w:val="00A12BC8"/>
    <w:rsid w:val="00B03247"/>
    <w:rsid w:val="00B13B3A"/>
    <w:rsid w:val="00B155FD"/>
    <w:rsid w:val="00B50A3E"/>
    <w:rsid w:val="00C3784F"/>
    <w:rsid w:val="00C55AAC"/>
    <w:rsid w:val="00CB566E"/>
    <w:rsid w:val="00CF6CB1"/>
    <w:rsid w:val="00D3085D"/>
    <w:rsid w:val="00DE218D"/>
    <w:rsid w:val="00FD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4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6E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A0CA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7C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76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76780"/>
  </w:style>
  <w:style w:type="paragraph" w:styleId="Zpat">
    <w:name w:val="footer"/>
    <w:basedOn w:val="Normln"/>
    <w:link w:val="ZpatChar"/>
    <w:uiPriority w:val="99"/>
    <w:semiHidden/>
    <w:unhideWhenUsed/>
    <w:rsid w:val="00076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76780"/>
  </w:style>
  <w:style w:type="paragraph" w:customStyle="1" w:styleId="Standard">
    <w:name w:val="Standard"/>
    <w:rsid w:val="004E530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kdodomu.cz/ocni-optik-radi/63-opticke-klamy-tyhle-obrazky-vas-dostanou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h0XcdGIKTIY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LZFXZG0gzIM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://web.quick.cz/iveta_kulhava/Opticke-klamy.htm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8</Pages>
  <Words>1428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jituška</dc:creator>
  <cp:lastModifiedBy>jituška</cp:lastModifiedBy>
  <cp:revision>3</cp:revision>
  <dcterms:created xsi:type="dcterms:W3CDTF">2021-02-27T08:53:00Z</dcterms:created>
  <dcterms:modified xsi:type="dcterms:W3CDTF">2021-02-28T12:15:00Z</dcterms:modified>
</cp:coreProperties>
</file>